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CE" w:rsidRPr="00C63ED8" w:rsidRDefault="00EC7CCE" w:rsidP="00EC7CC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40C7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751E0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BA71E2">
        <w:rPr>
          <w:rFonts w:ascii="Times New Roman" w:hAnsi="Times New Roman" w:cs="Times New Roman"/>
          <w:color w:val="auto"/>
          <w:sz w:val="24"/>
          <w:szCs w:val="24"/>
        </w:rPr>
        <w:t>ВМЭС</w:t>
      </w:r>
      <w:r w:rsidR="003751E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751E0" w:rsidRDefault="003751E0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0603A" w:rsidRPr="00EC7CCE" w:rsidRDefault="00E01206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EC7CCE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C7CCE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EC7CCE">
        <w:rPr>
          <w:rFonts w:ascii="Times New Roman" w:hAnsi="Times New Roman" w:cs="Times New Roman"/>
          <w:sz w:val="24"/>
          <w:szCs w:val="24"/>
        </w:rPr>
        <w:t>Ю</w:t>
      </w:r>
      <w:r w:rsidR="00584BD8" w:rsidRPr="00EC7CCE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C7CC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C7CC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C7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CE">
        <w:rPr>
          <w:rFonts w:ascii="Times New Roman" w:hAnsi="Times New Roman" w:cs="Times New Roman"/>
          <w:sz w:val="24"/>
          <w:szCs w:val="24"/>
        </w:rPr>
        <w:t>П</w:t>
      </w:r>
      <w:r w:rsidR="00584BD8" w:rsidRPr="00EC7CCE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AF4787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EC7CCE">
        <w:rPr>
          <w:rFonts w:ascii="Times New Roman" w:hAnsi="Times New Roman" w:cs="Times New Roman"/>
          <w:sz w:val="24"/>
          <w:szCs w:val="24"/>
        </w:rPr>
        <w:t>т</w:t>
      </w:r>
      <w:r w:rsidR="00C25F4B" w:rsidRPr="00EC7CC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C7CCE">
        <w:rPr>
          <w:rFonts w:ascii="Times New Roman" w:hAnsi="Times New Roman" w:cs="Times New Roman"/>
          <w:sz w:val="24"/>
          <w:szCs w:val="24"/>
        </w:rPr>
        <w:t>к</w:t>
      </w:r>
      <w:r w:rsidR="006F2514" w:rsidRPr="00EC7CC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C7CCE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EC7CCE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. По заданию диспетчерских центров системного оператора на объектах потребителя и объектах электросетевого хозяйства </w:t>
      </w:r>
      <w:r w:rsidR="00BA71E2">
        <w:rPr>
          <w:rFonts w:ascii="Times New Roman" w:hAnsi="Times New Roman" w:cs="Times New Roman"/>
          <w:sz w:val="24"/>
          <w:szCs w:val="24"/>
        </w:rPr>
        <w:t>АО «ВМЭС</w:t>
      </w:r>
      <w:r w:rsidR="003751E0">
        <w:rPr>
          <w:rFonts w:ascii="Times New Roman" w:hAnsi="Times New Roman" w:cs="Times New Roman"/>
          <w:sz w:val="24"/>
          <w:szCs w:val="24"/>
        </w:rPr>
        <w:t>»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</w:t>
      </w:r>
      <w:proofErr w:type="spellStart"/>
      <w:r w:rsidR="00AF4787" w:rsidRPr="00EC7CCE"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 w:rsidR="00AF4787" w:rsidRPr="00EC7CCE"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внеочередные замеры нагрузок по присоединениям и энергопринимающим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8C2E25" w:rsidRPr="00EC7CCE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EC7CCE"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="00EC7CCE" w:rsidRPr="00EC7CCE">
        <w:rPr>
          <w:rFonts w:ascii="Times New Roman" w:hAnsi="Times New Roman" w:cs="Times New Roman"/>
          <w:sz w:val="24"/>
          <w:szCs w:val="24"/>
        </w:rPr>
        <w:t xml:space="preserve"> контрольных, внеочередных и иных замеров</w:t>
      </w:r>
      <w:r w:rsidRPr="00EC7CCE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C7CCE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2"/>
        <w:gridCol w:w="2599"/>
        <w:gridCol w:w="2265"/>
        <w:gridCol w:w="1763"/>
        <w:gridCol w:w="2630"/>
      </w:tblGrid>
      <w:tr w:rsidR="00EC7CCE" w:rsidRPr="00EC7CCE" w:rsidTr="00EC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-деления, нагрузок 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уровней напряжения</w:t>
            </w:r>
          </w:p>
        </w:tc>
        <w:tc>
          <w:tcPr>
            <w:tcW w:w="91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double" w:sz="4" w:space="0" w:color="4F81BD" w:themeColor="accent1"/>
            </w:tcBorders>
          </w:tcPr>
          <w:p w:rsidR="00AF4787" w:rsidRPr="00EC7CCE" w:rsidRDefault="00EC7CCE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4787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BA71E2">
              <w:rPr>
                <w:rFonts w:ascii="Times New Roman" w:eastAsia="Times New Roman" w:hAnsi="Times New Roman" w:cs="Times New Roman"/>
                <w:lang w:eastAsia="ru-RU"/>
              </w:rPr>
              <w:t>АО «ВМЭС</w:t>
            </w:r>
            <w:r w:rsidR="003751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BA71E2">
              <w:rPr>
                <w:rFonts w:ascii="Times New Roman" w:eastAsia="Times New Roman" w:hAnsi="Times New Roman" w:cs="Times New Roman"/>
                <w:lang w:eastAsia="ru-RU"/>
              </w:rPr>
              <w:t>АО «ВМЭС</w:t>
            </w:r>
            <w:r w:rsidR="003751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  <w:r w:rsidRPr="00EC7CC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AF4787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BA71E2">
              <w:rPr>
                <w:rFonts w:ascii="Times New Roman" w:eastAsia="Times New Roman" w:hAnsi="Times New Roman" w:cs="Times New Roman"/>
                <w:lang w:eastAsia="ru-RU"/>
              </w:rPr>
              <w:t>АО «ВМЭС</w:t>
            </w:r>
            <w:r w:rsidR="003751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AF4787" w:rsidRPr="00EC7CCE" w:rsidRDefault="00AF4787" w:rsidP="00EC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4B4EB3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</w:tcPr>
          <w:p w:rsidR="004B4EB3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9A694D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BB75E4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, и оформление </w:t>
            </w:r>
            <w:r w:rsidR="00440C77"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результатов замеров</w:t>
            </w:r>
          </w:p>
        </w:tc>
        <w:tc>
          <w:tcPr>
            <w:tcW w:w="918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BA71E2">
              <w:rPr>
                <w:rFonts w:ascii="Times New Roman" w:eastAsia="Times New Roman" w:hAnsi="Times New Roman" w:cs="Times New Roman"/>
                <w:lang w:eastAsia="ru-RU"/>
              </w:rPr>
              <w:t>АО «ВМЭС</w:t>
            </w:r>
            <w:r w:rsidR="003751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BA71E2">
              <w:rPr>
                <w:rFonts w:ascii="Times New Roman" w:eastAsia="Times New Roman" w:hAnsi="Times New Roman" w:cs="Times New Roman"/>
                <w:lang w:eastAsia="ru-RU"/>
              </w:rPr>
              <w:t>АО «ВМЭС</w:t>
            </w:r>
            <w:r w:rsidR="003751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(энергопринимающим устройствам) и возможност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временной (на период проведения замера) установки на них средств измерений,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позволяющих измерять почасовые объемы потребления электрической энергии, и (или) прове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</w:tcPr>
          <w:p w:rsidR="00AF4787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BB75E4" w:rsidP="00EC7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BB75E4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BB75E4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BB75E4" w:rsidRPr="00EC7CCE" w:rsidRDefault="00BB75E4" w:rsidP="00DE0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440C77" w:rsidRPr="00EC7CCE">
              <w:rPr>
                <w:rFonts w:ascii="Times New Roman" w:eastAsia="Times New Roman" w:hAnsi="Times New Roman" w:cs="Times New Roman"/>
                <w:lang w:eastAsia="ru-RU"/>
              </w:rPr>
              <w:t>потребителем результатов,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контрольных и внеочередных замеров 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A71E2">
              <w:rPr>
                <w:rFonts w:ascii="Times New Roman" w:eastAsia="Times New Roman" w:hAnsi="Times New Roman" w:cs="Times New Roman"/>
                <w:lang w:eastAsia="ru-RU"/>
              </w:rPr>
              <w:t>АО «ВМЭС</w:t>
            </w:r>
            <w:r w:rsidR="003751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1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BB75E4" w:rsidRPr="00EC7CCE" w:rsidRDefault="00D0286F" w:rsidP="00DE00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440C77" w:rsidRPr="00EC7CCE">
              <w:rPr>
                <w:rFonts w:ascii="Times New Roman" w:eastAsia="Times New Roman" w:hAnsi="Times New Roman" w:cs="Times New Roman"/>
                <w:lang w:eastAsia="ru-RU"/>
              </w:rPr>
              <w:t>потребителем результатов,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контрольных и внеочередных замеров в </w:t>
            </w:r>
            <w:r w:rsidR="00BA71E2">
              <w:rPr>
                <w:rFonts w:ascii="Times New Roman" w:eastAsia="Times New Roman" w:hAnsi="Times New Roman" w:cs="Times New Roman"/>
                <w:lang w:eastAsia="ru-RU"/>
              </w:rPr>
              <w:t>АО «ВМЭС</w:t>
            </w:r>
            <w:r w:rsidR="003751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</w:t>
            </w:r>
            <w:r w:rsidR="00BA71E2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="00DE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A71E2">
              <w:rPr>
                <w:rFonts w:ascii="Times New Roman" w:eastAsia="Times New Roman" w:hAnsi="Times New Roman" w:cs="Times New Roman"/>
                <w:lang w:eastAsia="ru-RU"/>
              </w:rPr>
              <w:t>«ВМЭС</w:t>
            </w:r>
            <w:r w:rsidR="003751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</w:t>
            </w:r>
            <w:bookmarkStart w:id="0" w:name="_GoBack"/>
            <w:bookmarkEnd w:id="0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мера</w:t>
            </w:r>
          </w:p>
        </w:tc>
        <w:tc>
          <w:tcPr>
            <w:tcW w:w="928" w:type="pct"/>
          </w:tcPr>
          <w:p w:rsidR="00D0286F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C02B7A" w:rsidRPr="00EC7CCE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40C77" w:rsidRPr="0006651A" w:rsidRDefault="00440C77" w:rsidP="00440C7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6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77" w:rsidRPr="0006651A" w:rsidRDefault="00440C77" w:rsidP="00440C77">
      <w:pPr>
        <w:suppressAutoHyphens/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</w:pPr>
      <w:r w:rsidRPr="0006651A">
        <w:rPr>
          <w:rFonts w:ascii="Times New Roman" w:eastAsia="SimSun" w:hAnsi="Times New Roman" w:cs="Times New Roman"/>
          <w:sz w:val="24"/>
          <w:szCs w:val="24"/>
          <w:lang w:eastAsia="ar-SA"/>
        </w:rPr>
        <w:t>Юридический (фактический) адрес: 400017, Россия, область Волгоградская, город Волгоград, улица им. Адмирала Ушакова, 11</w:t>
      </w:r>
    </w:p>
    <w:p w:rsidR="00440C77" w:rsidRPr="0006651A" w:rsidRDefault="00440C77" w:rsidP="00440C77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6651A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>Почтовый адрес: 400017, Россия, область Волгоградская, город Волгоград, улица им. Адмирала Ушакова, 11</w:t>
      </w:r>
    </w:p>
    <w:p w:rsidR="00440C77" w:rsidRPr="0006651A" w:rsidRDefault="00440C77" w:rsidP="00440C77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6651A">
        <w:rPr>
          <w:rFonts w:ascii="Times New Roman" w:eastAsia="SimSun" w:hAnsi="Times New Roman" w:cs="Times New Roman"/>
          <w:sz w:val="24"/>
          <w:szCs w:val="24"/>
          <w:lang w:eastAsia="ar-SA"/>
        </w:rPr>
        <w:t>Телефон: (8442) 55-01-24</w:t>
      </w:r>
    </w:p>
    <w:p w:rsidR="00440C77" w:rsidRPr="00F742EA" w:rsidRDefault="00440C77" w:rsidP="00440C7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6651A">
        <w:rPr>
          <w:rFonts w:ascii="Times New Roman" w:eastAsia="Calibri" w:hAnsi="Times New Roman" w:cs="Times New Roman"/>
          <w:sz w:val="24"/>
          <w:szCs w:val="24"/>
        </w:rPr>
        <w:t>Электронный адрес сетевой организации для направления обращений потребителей по электронной форме:</w:t>
      </w:r>
      <w:bookmarkStart w:id="1" w:name="cloak15243"/>
      <w:bookmarkEnd w:id="1"/>
      <w:r w:rsidRPr="0006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06651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office@ao-vmes.ru</w:t>
        </w:r>
      </w:hyperlink>
      <w:r w:rsidRPr="0006651A">
        <w:rPr>
          <w:rFonts w:ascii="Times New Roman" w:eastAsia="Calibri" w:hAnsi="Times New Roman" w:cs="Times New Roman"/>
          <w:color w:val="0B3768"/>
          <w:sz w:val="24"/>
          <w:szCs w:val="24"/>
        </w:rPr>
        <w:t>.</w:t>
      </w:r>
    </w:p>
    <w:p w:rsidR="006D7A46" w:rsidRPr="0001131C" w:rsidRDefault="006D7A46" w:rsidP="006D7A46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0653F9" w:rsidRPr="00EC7CCE" w:rsidRDefault="000653F9" w:rsidP="006D7A46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EC7CC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4E" w:rsidRDefault="00EC3F4E" w:rsidP="00DC7CA8">
      <w:pPr>
        <w:spacing w:after="0" w:line="240" w:lineRule="auto"/>
      </w:pPr>
      <w:r>
        <w:separator/>
      </w:r>
    </w:p>
  </w:endnote>
  <w:endnote w:type="continuationSeparator" w:id="0">
    <w:p w:rsidR="00EC3F4E" w:rsidRDefault="00EC3F4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4E" w:rsidRDefault="00EC3F4E" w:rsidP="00DC7CA8">
      <w:pPr>
        <w:spacing w:after="0" w:line="240" w:lineRule="auto"/>
      </w:pPr>
      <w:r>
        <w:separator/>
      </w:r>
    </w:p>
  </w:footnote>
  <w:footnote w:type="continuationSeparator" w:id="0">
    <w:p w:rsidR="00EC3F4E" w:rsidRDefault="00EC3F4E" w:rsidP="00DC7CA8">
      <w:pPr>
        <w:spacing w:after="0" w:line="240" w:lineRule="auto"/>
      </w:pPr>
      <w:r>
        <w:continuationSeparator/>
      </w:r>
    </w:p>
  </w:footnote>
  <w:footnote w:id="1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22C1"/>
    <w:rsid w:val="000653F9"/>
    <w:rsid w:val="000A54B4"/>
    <w:rsid w:val="000D0D64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2E7203"/>
    <w:rsid w:val="0032200A"/>
    <w:rsid w:val="0032230E"/>
    <w:rsid w:val="00326913"/>
    <w:rsid w:val="00347A15"/>
    <w:rsid w:val="003751E0"/>
    <w:rsid w:val="003A6292"/>
    <w:rsid w:val="003B555E"/>
    <w:rsid w:val="003C556E"/>
    <w:rsid w:val="003D4D3D"/>
    <w:rsid w:val="003E1EE9"/>
    <w:rsid w:val="003F39CA"/>
    <w:rsid w:val="003F5301"/>
    <w:rsid w:val="00401788"/>
    <w:rsid w:val="00405B1D"/>
    <w:rsid w:val="00420452"/>
    <w:rsid w:val="00440C77"/>
    <w:rsid w:val="00442712"/>
    <w:rsid w:val="00443775"/>
    <w:rsid w:val="004A4D60"/>
    <w:rsid w:val="004B4EB3"/>
    <w:rsid w:val="004D2FC8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5DBB"/>
    <w:rsid w:val="00675F86"/>
    <w:rsid w:val="00677F5A"/>
    <w:rsid w:val="006834C1"/>
    <w:rsid w:val="00690D12"/>
    <w:rsid w:val="006A3ACA"/>
    <w:rsid w:val="006D2EDE"/>
    <w:rsid w:val="006D7A46"/>
    <w:rsid w:val="006F2257"/>
    <w:rsid w:val="006F2514"/>
    <w:rsid w:val="006F446F"/>
    <w:rsid w:val="00762B2B"/>
    <w:rsid w:val="00776C32"/>
    <w:rsid w:val="0078335E"/>
    <w:rsid w:val="007919F1"/>
    <w:rsid w:val="007A2C8F"/>
    <w:rsid w:val="007B21D0"/>
    <w:rsid w:val="007E41FA"/>
    <w:rsid w:val="008117CC"/>
    <w:rsid w:val="00824E68"/>
    <w:rsid w:val="008254DA"/>
    <w:rsid w:val="0082713E"/>
    <w:rsid w:val="008C2E25"/>
    <w:rsid w:val="008E16CB"/>
    <w:rsid w:val="009001F4"/>
    <w:rsid w:val="00904E58"/>
    <w:rsid w:val="0090603A"/>
    <w:rsid w:val="00991EB3"/>
    <w:rsid w:val="009A694D"/>
    <w:rsid w:val="009D1424"/>
    <w:rsid w:val="009D7322"/>
    <w:rsid w:val="009F417B"/>
    <w:rsid w:val="00A1360B"/>
    <w:rsid w:val="00A22C5F"/>
    <w:rsid w:val="00A25252"/>
    <w:rsid w:val="00A44E14"/>
    <w:rsid w:val="00A474DD"/>
    <w:rsid w:val="00A67F64"/>
    <w:rsid w:val="00A705D8"/>
    <w:rsid w:val="00AF4787"/>
    <w:rsid w:val="00AF67C0"/>
    <w:rsid w:val="00B118E9"/>
    <w:rsid w:val="00B8308D"/>
    <w:rsid w:val="00B84849"/>
    <w:rsid w:val="00BA531D"/>
    <w:rsid w:val="00BA71E2"/>
    <w:rsid w:val="00BB75E4"/>
    <w:rsid w:val="00BB7AE2"/>
    <w:rsid w:val="00BD087E"/>
    <w:rsid w:val="00C02B7A"/>
    <w:rsid w:val="00C05A4F"/>
    <w:rsid w:val="00C20511"/>
    <w:rsid w:val="00C2064F"/>
    <w:rsid w:val="00C25F4B"/>
    <w:rsid w:val="00C379FF"/>
    <w:rsid w:val="00C436EC"/>
    <w:rsid w:val="00C514F8"/>
    <w:rsid w:val="00C74D96"/>
    <w:rsid w:val="00C76640"/>
    <w:rsid w:val="00CC1A0A"/>
    <w:rsid w:val="00CC211B"/>
    <w:rsid w:val="00CF1785"/>
    <w:rsid w:val="00D0286F"/>
    <w:rsid w:val="00D47D80"/>
    <w:rsid w:val="00D679FC"/>
    <w:rsid w:val="00DC7CA8"/>
    <w:rsid w:val="00DE008F"/>
    <w:rsid w:val="00E01206"/>
    <w:rsid w:val="00E06344"/>
    <w:rsid w:val="00E36F56"/>
    <w:rsid w:val="00E5056E"/>
    <w:rsid w:val="00E50C07"/>
    <w:rsid w:val="00E53D9B"/>
    <w:rsid w:val="00E557B2"/>
    <w:rsid w:val="00E70F69"/>
    <w:rsid w:val="00EA53BE"/>
    <w:rsid w:val="00EC3F4E"/>
    <w:rsid w:val="00EC7CC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EE25"/>
  <w15:docId w15:val="{F90C3509-C91B-442F-8F44-3DBC68B8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6D7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o-vm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D840-E16B-4B7D-835F-9CD6E1CA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Омарова Елена Васильевна</cp:lastModifiedBy>
  <cp:revision>9</cp:revision>
  <cp:lastPrinted>2014-08-01T10:40:00Z</cp:lastPrinted>
  <dcterms:created xsi:type="dcterms:W3CDTF">2015-04-20T10:15:00Z</dcterms:created>
  <dcterms:modified xsi:type="dcterms:W3CDTF">2023-08-02T06:44:00Z</dcterms:modified>
</cp:coreProperties>
</file>